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3853815</wp:posOffset>
            </wp:positionH>
            <wp:positionV relativeFrom="margin">
              <wp:align>top</wp:align>
            </wp:positionV>
            <wp:extent cx="2507615" cy="600075"/>
            <wp:effectExtent l="1905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9"/>
        <w:gridCol w:w="4057"/>
      </w:tblGrid>
      <w:tr w:rsidR="00086A3E" w:rsidTr="001035FD">
        <w:trPr>
          <w:trHeight w:val="1165"/>
        </w:trPr>
        <w:tc>
          <w:tcPr>
            <w:tcW w:w="4266" w:type="dxa"/>
          </w:tcPr>
          <w:p w:rsidR="00086A3E" w:rsidRDefault="00171ED5" w:rsidP="001035FD">
            <w:pPr>
              <w:pStyle w:val="a4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7750" cy="1638300"/>
                  <wp:effectExtent l="19050" t="0" r="0" b="0"/>
                  <wp:docPr id="2" name="Рисунок 1" descr="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072" cy="164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226452" w:rsidRDefault="00226452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:rsidR="001035FD" w:rsidRPr="009041CC" w:rsidRDefault="001035FD" w:rsidP="001035FD">
            <w:pPr>
              <w:pStyle w:val="a6"/>
              <w:spacing w:before="0" w:beforeAutospacing="0" w:after="105" w:afterAutospacing="0"/>
              <w:jc w:val="both"/>
              <w:rPr>
                <w:color w:val="FF0000"/>
              </w:rPr>
            </w:pPr>
            <w:r w:rsidRPr="009041CC">
              <w:rPr>
                <w:rStyle w:val="a3"/>
                <w:color w:val="FF0000"/>
              </w:rPr>
              <w:t>Сроки проведения мероприятия:</w:t>
            </w:r>
          </w:p>
          <w:p w:rsidR="00171ED5" w:rsidRDefault="00171ED5" w:rsidP="001035FD">
            <w:pPr>
              <w:pStyle w:val="a6"/>
              <w:spacing w:before="0" w:beforeAutospacing="0" w:after="105" w:afterAutospacing="0"/>
              <w:jc w:val="both"/>
              <w:rPr>
                <w:rStyle w:val="a3"/>
                <w:color w:val="222222"/>
              </w:rPr>
            </w:pPr>
            <w:r w:rsidRPr="00171ED5">
              <w:rPr>
                <w:rStyle w:val="a3"/>
                <w:color w:val="222222"/>
              </w:rPr>
              <w:t>с 17.09.2018 по 16.10.2018 г.</w:t>
            </w:r>
          </w:p>
          <w:p w:rsidR="001035FD" w:rsidRPr="009041CC" w:rsidRDefault="001035FD" w:rsidP="001035FD">
            <w:pPr>
              <w:pStyle w:val="a6"/>
              <w:spacing w:before="0" w:beforeAutospacing="0" w:after="105" w:afterAutospacing="0"/>
              <w:jc w:val="both"/>
              <w:rPr>
                <w:color w:val="FF0000"/>
              </w:rPr>
            </w:pPr>
            <w:r w:rsidRPr="009041CC">
              <w:rPr>
                <w:rStyle w:val="a3"/>
                <w:color w:val="FF0000"/>
              </w:rPr>
              <w:t>Приём работ участников:</w:t>
            </w:r>
          </w:p>
          <w:p w:rsidR="00171ED5" w:rsidRDefault="00171ED5" w:rsidP="001035FD">
            <w:pPr>
              <w:pStyle w:val="a6"/>
              <w:spacing w:before="0" w:beforeAutospacing="0" w:after="105" w:afterAutospacing="0"/>
              <w:jc w:val="both"/>
              <w:rPr>
                <w:rStyle w:val="a3"/>
                <w:color w:val="222222"/>
              </w:rPr>
            </w:pPr>
            <w:r w:rsidRPr="00171ED5">
              <w:rPr>
                <w:rStyle w:val="a3"/>
                <w:color w:val="222222"/>
              </w:rPr>
              <w:t>с 17.09.2018 по 16.10.2018 г.</w:t>
            </w:r>
          </w:p>
          <w:p w:rsidR="001035FD" w:rsidRPr="009041CC" w:rsidRDefault="00334C9D" w:rsidP="001035FD">
            <w:pPr>
              <w:pStyle w:val="a6"/>
              <w:spacing w:before="0" w:beforeAutospacing="0" w:after="105" w:afterAutospacing="0"/>
              <w:jc w:val="both"/>
              <w:rPr>
                <w:color w:val="222222"/>
              </w:rPr>
            </w:pPr>
            <w:r w:rsidRPr="009041CC">
              <w:rPr>
                <w:rStyle w:val="a3"/>
                <w:color w:val="FF0000"/>
              </w:rPr>
              <w:t>Рассылка наград:</w:t>
            </w:r>
          </w:p>
          <w:p w:rsidR="00A95ACB" w:rsidRDefault="00171ED5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17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24.10.2018 г.</w:t>
            </w:r>
          </w:p>
          <w:p w:rsidR="00A95ACB" w:rsidRPr="00165BBB" w:rsidRDefault="00A95ACB" w:rsidP="0087508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CB" w:rsidRDefault="00A95ACB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F7" w:rsidRPr="00171ED5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D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71ED5" w:rsidRPr="00171ED5" w:rsidRDefault="00E8737E" w:rsidP="006C4E47">
      <w:pPr>
        <w:pStyle w:val="a4"/>
        <w:jc w:val="center"/>
        <w:rPr>
          <w:rFonts w:ascii="Arial" w:hAnsi="Arial" w:cs="Arial"/>
          <w:b/>
          <w:i/>
          <w:color w:val="C00000"/>
          <w:sz w:val="24"/>
          <w:szCs w:val="24"/>
        </w:rPr>
      </w:pPr>
      <w:r w:rsidRPr="00171ED5">
        <w:rPr>
          <w:rFonts w:ascii="Arial" w:hAnsi="Arial" w:cs="Arial"/>
          <w:b/>
          <w:i/>
          <w:color w:val="C00000"/>
          <w:sz w:val="24"/>
          <w:szCs w:val="24"/>
        </w:rPr>
        <w:t>Всероссийский творческий конкурс</w:t>
      </w:r>
    </w:p>
    <w:p w:rsidR="006C4E47" w:rsidRPr="00171ED5" w:rsidRDefault="00E8737E" w:rsidP="006C4E47">
      <w:pPr>
        <w:pStyle w:val="a4"/>
        <w:jc w:val="center"/>
        <w:rPr>
          <w:rFonts w:ascii="Arial" w:eastAsiaTheme="majorEastAsia" w:hAnsi="Arial" w:cs="Arial"/>
          <w:b/>
          <w:i/>
          <w:iCs/>
          <w:color w:val="C00000"/>
          <w:spacing w:val="15"/>
          <w:sz w:val="24"/>
          <w:szCs w:val="24"/>
          <w:u w:val="single"/>
        </w:rPr>
      </w:pPr>
      <w:r w:rsidRPr="00171ED5">
        <w:rPr>
          <w:rFonts w:ascii="Arial" w:hAnsi="Arial" w:cs="Arial"/>
          <w:b/>
          <w:i/>
          <w:color w:val="C00000"/>
          <w:sz w:val="24"/>
          <w:szCs w:val="24"/>
        </w:rPr>
        <w:t xml:space="preserve"> </w:t>
      </w:r>
      <w:r w:rsidR="006C4E47" w:rsidRPr="00171ED5">
        <w:rPr>
          <w:rFonts w:ascii="Arial" w:eastAsiaTheme="majorEastAsia" w:hAnsi="Arial" w:cs="Arial"/>
          <w:b/>
          <w:i/>
          <w:iCs/>
          <w:color w:val="C00000"/>
          <w:spacing w:val="15"/>
          <w:sz w:val="24"/>
          <w:szCs w:val="24"/>
        </w:rPr>
        <w:t>«</w:t>
      </w:r>
      <w:r w:rsidR="00171ED5" w:rsidRPr="00171ED5">
        <w:rPr>
          <w:rFonts w:ascii="Arial" w:eastAsiaTheme="majorEastAsia" w:hAnsi="Arial" w:cs="Arial"/>
          <w:b/>
          <w:i/>
          <w:iCs/>
          <w:color w:val="C00000"/>
          <w:spacing w:val="15"/>
          <w:sz w:val="24"/>
          <w:szCs w:val="24"/>
        </w:rPr>
        <w:t xml:space="preserve">Воспитатель </w:t>
      </w:r>
      <w:r w:rsidR="00171ED5" w:rsidRPr="00171ED5">
        <w:rPr>
          <w:rFonts w:ascii="Arial" w:eastAsiaTheme="majorEastAsia" w:hAnsi="Arial" w:cs="Arial"/>
          <w:b/>
          <w:i/>
          <w:iCs/>
          <w:color w:val="C00000"/>
          <w:spacing w:val="15"/>
          <w:sz w:val="24"/>
          <w:szCs w:val="24"/>
        </w:rPr>
        <w:sym w:font="Symbol" w:char="F02D"/>
      </w:r>
      <w:r w:rsidR="00171ED5" w:rsidRPr="00171ED5">
        <w:rPr>
          <w:rFonts w:ascii="Arial" w:eastAsiaTheme="majorEastAsia" w:hAnsi="Arial" w:cs="Arial"/>
          <w:b/>
          <w:i/>
          <w:iCs/>
          <w:color w:val="C00000"/>
          <w:spacing w:val="15"/>
          <w:sz w:val="24"/>
          <w:szCs w:val="24"/>
        </w:rPr>
        <w:t xml:space="preserve"> больше, чем профессия!</w:t>
      </w:r>
      <w:r w:rsidR="006C4E47" w:rsidRPr="00171ED5">
        <w:rPr>
          <w:rFonts w:ascii="Arial" w:eastAsiaTheme="majorEastAsia" w:hAnsi="Arial" w:cs="Arial"/>
          <w:b/>
          <w:i/>
          <w:iCs/>
          <w:color w:val="C00000"/>
          <w:spacing w:val="15"/>
          <w:sz w:val="24"/>
          <w:szCs w:val="24"/>
        </w:rPr>
        <w:t>»</w:t>
      </w:r>
      <w:r w:rsidR="00AD7F94">
        <w:rPr>
          <w:rFonts w:ascii="Arial" w:eastAsiaTheme="majorEastAsia" w:hAnsi="Arial" w:cs="Arial"/>
          <w:b/>
          <w:i/>
          <w:iCs/>
          <w:color w:val="C00000"/>
          <w:spacing w:val="15"/>
          <w:sz w:val="24"/>
          <w:szCs w:val="24"/>
        </w:rPr>
        <w:t xml:space="preserve">, </w:t>
      </w:r>
      <w:r w:rsidR="00AD7F94" w:rsidRPr="00AD7F94">
        <w:rPr>
          <w:rFonts w:ascii="Arial" w:eastAsiaTheme="majorEastAsia" w:hAnsi="Arial" w:cs="Arial"/>
          <w:b/>
          <w:i/>
          <w:iCs/>
          <w:color w:val="C00000"/>
          <w:spacing w:val="15"/>
          <w:sz w:val="24"/>
          <w:szCs w:val="24"/>
        </w:rPr>
        <w:t>посвященный Дню воспитателя и дошкольного работника</w:t>
      </w:r>
      <w:r w:rsidR="00AD7F94">
        <w:rPr>
          <w:rFonts w:ascii="Arial" w:eastAsiaTheme="majorEastAsia" w:hAnsi="Arial" w:cs="Arial"/>
          <w:b/>
          <w:i/>
          <w:iCs/>
          <w:color w:val="C00000"/>
          <w:spacing w:val="15"/>
          <w:sz w:val="24"/>
          <w:szCs w:val="24"/>
        </w:rPr>
        <w:t xml:space="preserve"> 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33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33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334C9D" w:rsidRPr="007B0755" w:rsidRDefault="00334C9D" w:rsidP="00334C9D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052E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2ED">
        <w:rPr>
          <w:rFonts w:ascii="Times New Roman" w:hAnsi="Times New Roman" w:cs="Times New Roman"/>
          <w:sz w:val="24"/>
          <w:szCs w:val="24"/>
        </w:rPr>
        <w:t xml:space="preserve"> 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проводится с целью развить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ческий потенциал педагогов, дошкольников и поддержать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талантливых детей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AD7F94" w:rsidRDefault="00334C9D" w:rsidP="00334C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AD7F94" w:rsidRPr="00AD7F94">
        <w:rPr>
          <w:rFonts w:ascii="Times New Roman" w:hAnsi="Times New Roman" w:cs="Times New Roman"/>
          <w:sz w:val="24"/>
          <w:szCs w:val="24"/>
        </w:rPr>
        <w:t>Привлечение внимания к значению труда сотрудников дошкольного образовательного учреждения</w:t>
      </w:r>
      <w:r w:rsidR="00AD7F94">
        <w:rPr>
          <w:rFonts w:ascii="Times New Roman" w:hAnsi="Times New Roman" w:cs="Times New Roman"/>
          <w:sz w:val="24"/>
          <w:szCs w:val="24"/>
        </w:rPr>
        <w:t>.</w:t>
      </w:r>
    </w:p>
    <w:p w:rsidR="00B305FF" w:rsidRDefault="00B305FF" w:rsidP="00334C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AD7F94" w:rsidRPr="00AD7F94">
        <w:rPr>
          <w:rFonts w:ascii="Times New Roman" w:hAnsi="Times New Roman" w:cs="Times New Roman"/>
          <w:sz w:val="24"/>
          <w:szCs w:val="24"/>
        </w:rPr>
        <w:t xml:space="preserve">Воспитание в подрастающем поколении любви </w:t>
      </w:r>
      <w:r w:rsidR="00AD7F94">
        <w:rPr>
          <w:rFonts w:ascii="Times New Roman" w:hAnsi="Times New Roman" w:cs="Times New Roman"/>
          <w:sz w:val="24"/>
          <w:szCs w:val="24"/>
        </w:rPr>
        <w:t>и уважения к воспитателю</w:t>
      </w:r>
      <w:r w:rsidR="00AD7F94" w:rsidRPr="00AD7F94">
        <w:rPr>
          <w:rFonts w:ascii="Times New Roman" w:hAnsi="Times New Roman" w:cs="Times New Roman"/>
          <w:sz w:val="24"/>
          <w:szCs w:val="24"/>
        </w:rPr>
        <w:t>.</w:t>
      </w:r>
    </w:p>
    <w:p w:rsidR="00AD7F94" w:rsidRPr="00D052ED" w:rsidRDefault="00AD7F94" w:rsidP="00334C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Повышение престижа профессии педагога дошкольного образовательного учреждения.</w:t>
      </w:r>
    </w:p>
    <w:p w:rsidR="00334C9D" w:rsidRPr="00D052ED" w:rsidRDefault="00334C9D" w:rsidP="00334C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Содействовать внедрению и распространению современных инновационных </w:t>
      </w:r>
    </w:p>
    <w:p w:rsidR="00334C9D" w:rsidRPr="00D052ED" w:rsidRDefault="00334C9D" w:rsidP="00334C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334C9D" w:rsidRPr="00D052ED" w:rsidRDefault="00334C9D" w:rsidP="00334C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305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самореализации и профессиональному росту педагога.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174A00">
        <w:rPr>
          <w:rFonts w:ascii="Times New Roman" w:hAnsi="Times New Roman" w:cs="Times New Roman"/>
          <w:sz w:val="24"/>
          <w:szCs w:val="24"/>
        </w:rPr>
        <w:t>, родитель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бесплатного участия предоставляется детям сиротам, детям с ограниченными возможностями. 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(Количество участников от одного ОУ не более </w:t>
      </w:r>
      <w:r w:rsid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904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F4960">
        <w:rPr>
          <w:rFonts w:ascii="Times New Roman" w:hAnsi="Times New Roman" w:cs="Times New Roman"/>
          <w:sz w:val="24"/>
          <w:szCs w:val="24"/>
        </w:rPr>
        <w:t>5</w:t>
      </w:r>
      <w:r w:rsidR="005C11A0" w:rsidRPr="00CE54DF">
        <w:rPr>
          <w:rFonts w:ascii="Times New Roman" w:hAnsi="Times New Roman" w:cs="Times New Roman"/>
          <w:sz w:val="24"/>
          <w:szCs w:val="24"/>
        </w:rPr>
        <w:t xml:space="preserve"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</w:t>
      </w:r>
      <w:r w:rsidR="005C11A0" w:rsidRPr="00CE54DF">
        <w:rPr>
          <w:rFonts w:ascii="Times New Roman" w:hAnsi="Times New Roman" w:cs="Times New Roman"/>
          <w:sz w:val="24"/>
          <w:szCs w:val="24"/>
        </w:rPr>
        <w:lastRenderedPageBreak/>
        <w:t>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</w:t>
      </w:r>
      <w:r w:rsidR="007F4960"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4F0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hyperlink r:id="rId8" w:history="1">
        <w:r w:rsidRPr="0014781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договором-офертой.</w:t>
        </w:r>
      </w:hyperlink>
    </w:p>
    <w:p w:rsidR="00A234C3" w:rsidRPr="006B7F92" w:rsidRDefault="00C14334" w:rsidP="43A93A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43A93A3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4F02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171ED5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17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6B7F92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</w:t>
      </w:r>
      <w:r w:rsidR="00B305FF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9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.201</w:t>
      </w:r>
      <w:r w:rsidR="006B7F92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171ED5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16</w:t>
      </w:r>
      <w:r w:rsidR="00F83E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B305FF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10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201</w:t>
      </w:r>
      <w:r w:rsidR="00E5079C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г.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(Заявка подается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исключительно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в формате </w:t>
      </w:r>
      <w:r w:rsidR="00A234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A234C3" w:rsidRPr="00A234C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Заявки в формате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jpg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png</w:t>
      </w:r>
      <w:proofErr w:type="spellEnd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др. не принимаются.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3</w:t>
      </w:r>
      <w:r w:rsidRPr="00CE54DF">
        <w:rPr>
          <w:rFonts w:ascii="Times New Roman" w:hAnsi="Times New Roman" w:cs="Times New Roman"/>
          <w:sz w:val="24"/>
          <w:szCs w:val="24"/>
        </w:rPr>
        <w:t xml:space="preserve">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r w:rsidRPr="009041CC">
        <w:rPr>
          <w:rFonts w:ascii="Times New Roman" w:hAnsi="Times New Roman" w:cs="Times New Roman"/>
          <w:sz w:val="24"/>
          <w:szCs w:val="24"/>
        </w:rPr>
        <w:t>скачайте квитанцию для оплаты через банк </w:t>
      </w:r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Оргвзнос</w:t>
      </w:r>
      <w:proofErr w:type="spellEnd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 группу оплачивается одним платежом.</w:t>
      </w:r>
      <w:r w:rsidR="009576C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9041CC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4</w:t>
      </w:r>
      <w:r w:rsidRPr="00CE54DF">
        <w:rPr>
          <w:rFonts w:ascii="Times New Roman" w:hAnsi="Times New Roman" w:cs="Times New Roman"/>
          <w:sz w:val="24"/>
          <w:szCs w:val="24"/>
        </w:rPr>
        <w:t>. После оплаты отсканированную или сфотографированную квитанцию следует отправить вместе с заявкой участника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 w:rsidR="004F02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CC">
        <w:rPr>
          <w:rFonts w:ascii="Times New Roman" w:hAnsi="Times New Roman" w:cs="Times New Roman"/>
          <w:color w:val="C0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Скачайте </w:t>
      </w:r>
      <w:hyperlink r:id="rId10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C8">
        <w:rPr>
          <w:rFonts w:ascii="Times New Roman" w:hAnsi="Times New Roman" w:cs="Times New Roman"/>
          <w:b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028ED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</w:t>
        </w:r>
      </w:hyperlink>
      <w:r w:rsidRPr="004028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  <w:r w:rsidR="007F4960">
        <w:rPr>
          <w:rFonts w:ascii="Times New Roman" w:hAnsi="Times New Roman" w:cs="Times New Roman"/>
          <w:i/>
          <w:sz w:val="24"/>
          <w:szCs w:val="24"/>
        </w:rPr>
        <w:t xml:space="preserve"> Рекомендуем оплатить через Сбербанк </w:t>
      </w:r>
      <w:proofErr w:type="spellStart"/>
      <w:r w:rsidR="007F4960">
        <w:rPr>
          <w:rFonts w:ascii="Times New Roman" w:hAnsi="Times New Roman" w:cs="Times New Roman"/>
          <w:i/>
          <w:sz w:val="24"/>
          <w:szCs w:val="24"/>
        </w:rPr>
        <w:t>Онлайн</w:t>
      </w:r>
      <w:proofErr w:type="spellEnd"/>
      <w:r w:rsidR="007F4960">
        <w:rPr>
          <w:rFonts w:ascii="Times New Roman" w:hAnsi="Times New Roman" w:cs="Times New Roman"/>
          <w:i/>
          <w:sz w:val="24"/>
          <w:szCs w:val="24"/>
        </w:rPr>
        <w:t>, комиссия 1 %.</w:t>
      </w:r>
    </w:p>
    <w:p w:rsidR="008B3ACE" w:rsidRPr="00AB128E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 xml:space="preserve">После оплаты отсканированную или сфотографированную квитанцию следует отправить вместе с заявкой участника </w:t>
      </w:r>
      <w:hyperlink r:id="rId12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3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E50BD" w:rsidRDefault="009E50BD" w:rsidP="009E5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E50BD">
        <w:rPr>
          <w:rFonts w:ascii="Times New Roman" w:hAnsi="Times New Roman" w:cs="Times New Roman"/>
          <w:b/>
          <w:sz w:val="24"/>
          <w:szCs w:val="24"/>
        </w:rPr>
        <w:t>. Номинации</w:t>
      </w:r>
    </w:p>
    <w:p w:rsidR="009E50BD" w:rsidRPr="000228B0" w:rsidRDefault="009E50BD" w:rsidP="009E50BD">
      <w:pPr>
        <w:pStyle w:val="a6"/>
        <w:spacing w:before="0" w:beforeAutospacing="0" w:after="105" w:afterAutospacing="0"/>
        <w:jc w:val="both"/>
        <w:rPr>
          <w:rStyle w:val="a3"/>
          <w:b w:val="0"/>
        </w:rPr>
      </w:pPr>
      <w:r w:rsidRPr="000228B0">
        <w:rPr>
          <w:rStyle w:val="a3"/>
          <w:b w:val="0"/>
        </w:rPr>
        <w:t>6.1. Номинации для детей: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Рисунки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Аппликации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 xml:space="preserve">Фотографии и видео. Принимаются фотографии, презентации, </w:t>
      </w:r>
      <w:proofErr w:type="spellStart"/>
      <w:r>
        <w:t>фотоотчеты</w:t>
      </w:r>
      <w:proofErr w:type="spellEnd"/>
      <w:r>
        <w:t xml:space="preserve">, видеозаписи, видеорепортажи соответствующей тематики.           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Компьютерная графика. На конкурс компьютерной графики принимаются компьютерные рисунки, коллажи, анимации и т.д.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lastRenderedPageBreak/>
        <w:t>Чтение произведения  (стихотворение, проза).</w:t>
      </w:r>
    </w:p>
    <w:p w:rsidR="000228B0" w:rsidRPr="000228B0" w:rsidRDefault="004F02FA" w:rsidP="000228B0">
      <w:pPr>
        <w:pStyle w:val="a6"/>
        <w:numPr>
          <w:ilvl w:val="0"/>
          <w:numId w:val="27"/>
        </w:numPr>
        <w:spacing w:after="105"/>
        <w:jc w:val="both"/>
        <w:rPr>
          <w:b/>
        </w:rPr>
      </w:pPr>
      <w:r>
        <w:t xml:space="preserve">Вокальное, танцевальное </w:t>
      </w:r>
      <w:r w:rsidR="000228B0">
        <w:t>и музыкальное творчество. В конкурсе вокального</w:t>
      </w:r>
      <w:r>
        <w:t>, танцевального</w:t>
      </w:r>
      <w:r w:rsidR="000228B0">
        <w:t xml:space="preserve"> и музыкального творчества могут принять участие солисты и любые коллективы (ансамбли, группы, оркестры, хоры и т.д.). На конкурс принимаются аудио и (или) видеозаписи выступлений соответствующей </w:t>
      </w:r>
      <w:r w:rsidR="000228B0" w:rsidRPr="000228B0">
        <w:t>тематики.</w:t>
      </w:r>
    </w:p>
    <w:p w:rsidR="000228B0" w:rsidRPr="000228B0" w:rsidRDefault="000228B0" w:rsidP="000228B0">
      <w:pPr>
        <w:pStyle w:val="a6"/>
        <w:spacing w:after="105"/>
        <w:jc w:val="both"/>
      </w:pPr>
      <w:r w:rsidRPr="000228B0">
        <w:t>6.2. Номинации для педагогов: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Разработки учебных занятий. На конкурс представляются разработки учебных занятий, уроков, семинаров по определенной теме для любой категории обучающихся. Разработки занятий могут являться новыми материалами или уже прошедшими апробацию.  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Разработка внеклассных мероприятий. На конкурс представляются разработки внеклассных мероприятий по направлениям: классный час, массовое мероприятие по предмету, родительское собрание, планы, эссе, сценарий праздников и игр.  Разработки мероприятий могут являться новыми материалами или уже прошедшими апробацию.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Презентации. На конкурс представляется презентация, подготовленная в программе MS </w:t>
      </w:r>
      <w:proofErr w:type="spellStart"/>
      <w:r>
        <w:t>PowerPoint</w:t>
      </w:r>
      <w:proofErr w:type="spellEnd"/>
      <w:r>
        <w:t>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Методическая разработка. На конкурс представляется методическая система учителя.</w:t>
      </w:r>
    </w:p>
    <w:p w:rsidR="000228B0" w:rsidRPr="009E50BD" w:rsidRDefault="000228B0" w:rsidP="000228B0">
      <w:pPr>
        <w:pStyle w:val="a6"/>
        <w:numPr>
          <w:ilvl w:val="0"/>
          <w:numId w:val="26"/>
        </w:numPr>
        <w:spacing w:before="0" w:beforeAutospacing="0" w:after="105" w:afterAutospacing="0"/>
        <w:jc w:val="both"/>
      </w:pPr>
      <w:r>
        <w:t>Для участия в Конкурсе принимаются мастер-классы, педагогические проекты, педагогические эссе, оформление стендов и стенгазет, оформление кабинета и варианты организации образовательного пространства</w:t>
      </w:r>
      <w:r w:rsidR="004F02FA">
        <w:t>.</w:t>
      </w:r>
    </w:p>
    <w:p w:rsid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t468632134"/>
      <w:bookmarkEnd w:id="2"/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7.1. Для участия в Конкурсе от одного участника принимается работа, выполненная индивидуально, либо совместная работа.</w:t>
      </w:r>
      <w: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Оплата за каждого участника совместной работы индивидуальная. 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7.2. Для участия в Конкурсе принимаются работы, выполненные вручную и с помощью компьютерной графики.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7.3.</w:t>
      </w:r>
      <w:r w:rsidR="0090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7.4. Рисунок может быть выполнен любыми художественными средствами (акварель, гуашь, масло, цветные карандаши, цветные мелки, любые природные ресурсы и т.д.) на любом материале (лист бумаги формата А4, ватман, картон, холст, горизонтальная асфальтированная поверхность и т.д.).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7.5. Работа в формате компьютерной графики может быть выполнена в любом графическом редакторе (например, в программе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7.6. Рисунки, поделки и любое другое творчество отправляются на Конкурс исключительно в виде фотографии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7.7.  Литературное творчество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азработки учебных занятий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азработка внеклассных мероприятий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етодическая разработка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мастер-классы, педагогические проекты, педагогические эссе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в формате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7.8. Вокальное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танцевальное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музыкальное творчество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чтение произведения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отправляются в виде аудио и видео материалов в следующих форматах: AVI, MP4, 3GP, MPEG, MOV, FLV, F4V, WMV, MKV, WEBM, VOB, RM, RMVB, M4V, MPG, OGV, TS, M2TS, MTS. Максимальный объём файла — 200 МБ. Если файл превышает 200 МБ необходимо загрузить файл в Интернет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Яндекс.Диск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Dropbox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A2895">
        <w:rPr>
          <w:rFonts w:ascii="Times New Roman" w:hAnsi="Times New Roman" w:cs="Times New Roman"/>
          <w:sz w:val="24"/>
          <w:szCs w:val="24"/>
          <w:shd w:val="clear" w:color="auto" w:fill="FFFFFF"/>
        </w:rPr>
        <w:t>Облако@mail.ru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 и отправить ссылку на источник.</w:t>
      </w:r>
    </w:p>
    <w:p w:rsidR="000228B0" w:rsidRDefault="000228B0" w:rsidP="000228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подписанные в соответствии с примером, будут опубликованы на сайте </w:t>
      </w:r>
      <w:hyperlink r:id="rId14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Всероссийский творческий конкурс </w:t>
      </w:r>
      <w:r w:rsidR="00B305FF" w:rsidRPr="00171ED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71ED5" w:rsidRPr="00171ED5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 </w:t>
      </w:r>
      <w:r w:rsidR="00171ED5" w:rsidRPr="00171ED5">
        <w:rPr>
          <w:rFonts w:ascii="Times New Roman" w:hAnsi="Times New Roman" w:cs="Times New Roman"/>
          <w:sz w:val="24"/>
          <w:szCs w:val="24"/>
          <w:u w:val="single"/>
        </w:rPr>
        <w:sym w:font="Symbol" w:char="F02D"/>
      </w:r>
      <w:r w:rsidR="00171ED5" w:rsidRPr="00171ED5">
        <w:rPr>
          <w:rFonts w:ascii="Times New Roman" w:hAnsi="Times New Roman" w:cs="Times New Roman"/>
          <w:sz w:val="24"/>
          <w:szCs w:val="24"/>
          <w:u w:val="single"/>
        </w:rPr>
        <w:t xml:space="preserve"> больше, чем профессия!</w:t>
      </w:r>
      <w:r w:rsidR="00B305FF" w:rsidRPr="00171ED5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171ED5">
        <w:rPr>
          <w:rFonts w:ascii="Times New Roman" w:hAnsi="Times New Roman" w:cs="Times New Roman"/>
          <w:u w:val="single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>Работу выполнил(а): Сидорова Аня, 6 лет, МБДОУ детский сад №101, г.Ижевск,  Куратор: Николаева Василиса Николаевна</w:t>
      </w:r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8.1. Принятые к участию в Конкурсе работы оцениваются по следующим критериям: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рисунков: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работы заявленной тематике;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мастерство (техника и качество исполнения работы);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соответствие творческого уровня возрасту автора;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замысла.</w:t>
      </w:r>
    </w:p>
    <w:p w:rsidR="006C4E47" w:rsidRDefault="006C4E47" w:rsidP="006C4E47">
      <w:p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C4E47" w:rsidRPr="006C4E47" w:rsidRDefault="006C4E47" w:rsidP="006C4E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Критерии оценки в номинации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</w:t>
      </w: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художественное слово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» </w:t>
      </w: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(</w:t>
      </w:r>
      <w:r w:rsidRPr="006C4E47">
        <w:rPr>
          <w:rFonts w:ascii="Times New Roman" w:hAnsi="Times New Roman" w:cs="Times New Roman"/>
          <w:sz w:val="24"/>
          <w:szCs w:val="24"/>
          <w:u w:val="single"/>
        </w:rPr>
        <w:t>чтение произведения ):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олнота и выразительность раскрытия темы произведения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ртистизм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аскрытие и яркость художественных образов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ложность исполняемого произведения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оответствие репертуара возрастных особенностей исполнителя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учебно-исследовательских работ: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краткого введения в проблему исследования, ясное изложение темы исследования;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формулировка актуальности, цели, задач (для научных работ – гипотезы исследования), новизны, практической значимости;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теоретическая проработанность темы, использование литературы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описание конкретных методов исследования, оформленное в соответствии с правилами применимыми для научных текстов;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изложение собственных результатов наблюдений и экспериментов, их обсуждения и анализа;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иллюстративного материала, выявляющего главные этапы и составляющие проведенного исследования;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позиции автора (наличие собственной точки зрения на полученные результаты);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обобщение результатов и формулировка выводов.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методических разработок: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целесообразность и практическая значимость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информативность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стиль и доходчивость изложения, логичность структуры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качество оформления и наглядность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возможность широкого практического использования материала.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творческих работ: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творческой работы заявленной тематике;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конкурсной работы;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образность раскрытия темы;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глубина содержания и уровень раскрытия темы;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творческая индивидуальность; оригинальность идеи, новаторство, творческий подход;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социальная значимость.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педагогических проектов: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и необходимость выполнения педагогического проекта для образовательного учреждения в целом, и учебно-воспитательного процесса в частности;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ясность, четкость, достижимость целей и задач, логичность вытекания задач из проблем, выделенных в проекте;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корректность выбора мероприятий проекта, соблюдение последовательности действий;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адекватность показателей оценки эффективности проекта;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соблюдение логической концепции проекта, наличие логической цепочки: проблема-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цель-задачи-планирование-результат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(продукт);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проекта для других образовательных учреждений, возможность внедрения результатов проекта в деятельность коллег.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презентации: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информационное наполнение;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материалов;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эргономичность;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дизайн;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соотношение текстовой и графической информации;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функциональность элементов.</w:t>
      </w:r>
    </w:p>
    <w:p w:rsidR="000228B0" w:rsidRDefault="000228B0" w:rsidP="00022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 ваши работы на страницах своего сайта и в группе 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0228B0" w:rsidRDefault="000228B0" w:rsidP="000228B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Подведение итогов и награждение победителей Конкурса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Работы участников оцениваются коллективной группой жюри</w:t>
      </w:r>
      <w:r w:rsidR="004F02FA">
        <w:rPr>
          <w:rFonts w:ascii="Times New Roman" w:hAnsi="Times New Roman" w:cs="Times New Roman"/>
          <w:sz w:val="24"/>
          <w:szCs w:val="24"/>
        </w:rPr>
        <w:t>.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Итоги конкурса подводятся по следующим категориям: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 2 до 3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8C56A7" w:rsidRDefault="008C56A7" w:rsidP="008C56A7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Работы</w:t>
      </w:r>
      <w:r w:rsidRPr="008C56A7">
        <w:rPr>
          <w:rFonts w:ascii="Times New Roman" w:hAnsi="Times New Roman" w:cs="Times New Roman"/>
          <w:sz w:val="24"/>
          <w:szCs w:val="24"/>
        </w:rPr>
        <w:t xml:space="preserve"> детей, обучающихся в специализированных художественных учреждениях или объединениях (детских школах искусств, художественных школах, центрах детского творчества и т.п.) оцениваются отдельно от работ, поступивших из обычных образовательных учреждений (детских садов, общеобразовательных школ, интернатов и др.)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C56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Победители и призеры награждаются дипломами Всероссийского конкурса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2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либо сертификатами участника, которые отправляются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 на электронный адрес  указанный в заявке. </w:t>
      </w:r>
    </w:p>
    <w:p w:rsidR="00171ED5" w:rsidRDefault="000228B0" w:rsidP="000228B0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8C56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Результаты Конкурса будут подведены </w:t>
      </w:r>
      <w:r w:rsidR="00171E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B305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="00171E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.2018 г.</w:t>
      </w:r>
      <w:r w:rsidR="00334C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C56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электронный адрес указанный в заявке. 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Рассылка наград по требованию участников осуществляется в течении одного месяца со дня окончания Конкурса. (Повторно наградные материалы не высылаются).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При несоблюдении п.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наградные материалы не высылаются.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Организатор Конкурса не несет ответственность за работу Интернет провайдера участников конкурса (скорость Интернета, работа электронной почты участников мероприятия, попадание писем и наградных материалов в папку «Спам»).</w:t>
      </w:r>
      <w:r w:rsidR="004F02FA" w:rsidRPr="004F02FA">
        <w:t xml:space="preserve"> </w:t>
      </w:r>
      <w:r w:rsidR="004F02FA" w:rsidRP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875CE2" w:rsidRDefault="00875CE2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9.1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Организатор Конкурса, не вправе менять (исправлять) данные в заявке, кроме номинации Конкурса.</w:t>
      </w: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Поощрение педагогов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334C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Педагоги, организовавшие своих воспитанников на участие в Конкурсе, получают сертификат куратора Всероссийского конкурса. </w:t>
      </w:r>
    </w:p>
    <w:p w:rsidR="000228B0" w:rsidRDefault="000228B0" w:rsidP="000228B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10.2. ЦИР «Пятое измерение» отмечают благодарственным письмом организаторов, кураторов и образовательное учреждение, принявшее участие в конкурсе  за организацию и проведение Всероссийского творческого конкурса </w:t>
      </w:r>
      <w:r w:rsidR="00171ED5" w:rsidRPr="00171ED5">
        <w:rPr>
          <w:rFonts w:ascii="Times New Roman" w:hAnsi="Times New Roman" w:cs="Times New Roman"/>
          <w:sz w:val="24"/>
          <w:szCs w:val="24"/>
        </w:rPr>
        <w:t xml:space="preserve">«Воспитатель </w:t>
      </w:r>
      <w:r w:rsidR="00171ED5">
        <w:rPr>
          <w:rFonts w:ascii="Times New Roman" w:hAnsi="Times New Roman" w:cs="Times New Roman"/>
          <w:sz w:val="24"/>
          <w:szCs w:val="24"/>
        </w:rPr>
        <w:sym w:font="Symbol" w:char="F02D"/>
      </w:r>
      <w:r w:rsidR="00171ED5" w:rsidRPr="00171ED5">
        <w:rPr>
          <w:rFonts w:ascii="Times New Roman" w:hAnsi="Times New Roman" w:cs="Times New Roman"/>
          <w:sz w:val="24"/>
          <w:szCs w:val="24"/>
        </w:rPr>
        <w:t xml:space="preserve"> больше, чем профессия!»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0228B0" w:rsidRDefault="000228B0" w:rsidP="000228B0">
      <w:pPr>
        <w:pStyle w:val="a4"/>
        <w:rPr>
          <w:rStyle w:val="a5"/>
          <w:b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Конкурса, задайте нам ваши вопросы по адресу  </w:t>
      </w:r>
      <w:hyperlink r:id="rId15" w:history="1"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сайт: </w:t>
      </w:r>
      <w:hyperlink r:id="rId16" w:history="1">
        <w:r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117664" w:rsidRDefault="00117664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DA2895">
      <w:pPr>
        <w:pStyle w:val="a6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 какой-то причине, вы не получили письмо с дипломами, то в первую очередь проверьте в своей почте папку Спам, иногда письма попадают именно в эту папку. 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DA2895" w:rsidRDefault="00DA2895" w:rsidP="00DA2895">
      <w:pPr>
        <w:pStyle w:val="a6"/>
        <w:spacing w:before="0" w:beforeAutospacing="0" w:after="105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после проверки папки Спам, вы так и не нашли письмо, то напишите нам на нашу почту </w:t>
      </w:r>
      <w:hyperlink r:id="rId17" w:history="1">
        <w:r>
          <w:rPr>
            <w:rStyle w:val="a5"/>
            <w:rFonts w:ascii="Arial" w:hAnsi="Arial" w:cs="Arial"/>
            <w:color w:val="800000"/>
            <w:sz w:val="20"/>
            <w:szCs w:val="20"/>
          </w:rPr>
          <w:t>5.izmerenie@mail.ru</w:t>
        </w:r>
      </w:hyperlink>
      <w:r>
        <w:rPr>
          <w:rStyle w:val="a3"/>
          <w:rFonts w:ascii="Arial" w:hAnsi="Arial" w:cs="Arial"/>
          <w:color w:val="800000"/>
          <w:sz w:val="20"/>
          <w:szCs w:val="20"/>
        </w:rPr>
        <w:t>,</w:t>
      </w:r>
      <w:r>
        <w:rPr>
          <w:rStyle w:val="a3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мы отправим дипломы повторно!</w:t>
      </w:r>
    </w:p>
    <w:sectPr w:rsidR="00DA2895" w:rsidSect="002B1889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294"/>
    <w:multiLevelType w:val="hybridMultilevel"/>
    <w:tmpl w:val="09A0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691"/>
    <w:multiLevelType w:val="hybridMultilevel"/>
    <w:tmpl w:val="C2D2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237B1"/>
    <w:multiLevelType w:val="multilevel"/>
    <w:tmpl w:val="77D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B5B64"/>
    <w:multiLevelType w:val="hybridMultilevel"/>
    <w:tmpl w:val="C246AF3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D629F"/>
    <w:multiLevelType w:val="hybridMultilevel"/>
    <w:tmpl w:val="60E8410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398272E"/>
    <w:multiLevelType w:val="hybridMultilevel"/>
    <w:tmpl w:val="AF18A16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549CE"/>
    <w:multiLevelType w:val="hybridMultilevel"/>
    <w:tmpl w:val="5D30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1787"/>
    <w:multiLevelType w:val="hybridMultilevel"/>
    <w:tmpl w:val="86A876A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E362E"/>
    <w:multiLevelType w:val="hybridMultilevel"/>
    <w:tmpl w:val="6FB4E23C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E4485"/>
    <w:multiLevelType w:val="hybridMultilevel"/>
    <w:tmpl w:val="CCAC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174F"/>
    <w:multiLevelType w:val="hybridMultilevel"/>
    <w:tmpl w:val="E252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37B4A"/>
    <w:multiLevelType w:val="hybridMultilevel"/>
    <w:tmpl w:val="F76C9C42"/>
    <w:lvl w:ilvl="0" w:tplc="BBECCB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61DC1"/>
    <w:multiLevelType w:val="hybridMultilevel"/>
    <w:tmpl w:val="587C0EDA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D07EC"/>
    <w:multiLevelType w:val="hybridMultilevel"/>
    <w:tmpl w:val="16B0B0E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67E8B"/>
    <w:multiLevelType w:val="hybridMultilevel"/>
    <w:tmpl w:val="CE529EF8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A502078"/>
    <w:multiLevelType w:val="hybridMultilevel"/>
    <w:tmpl w:val="90E04490"/>
    <w:lvl w:ilvl="0" w:tplc="CA8CEC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2"/>
  </w:num>
  <w:num w:numId="5">
    <w:abstractNumId w:val="13"/>
  </w:num>
  <w:num w:numId="6">
    <w:abstractNumId w:val="15"/>
  </w:num>
  <w:num w:numId="7">
    <w:abstractNumId w:val="5"/>
  </w:num>
  <w:num w:numId="8">
    <w:abstractNumId w:val="9"/>
  </w:num>
  <w:num w:numId="9">
    <w:abstractNumId w:val="10"/>
  </w:num>
  <w:num w:numId="10">
    <w:abstractNumId w:val="16"/>
  </w:num>
  <w:num w:numId="11">
    <w:abstractNumId w:val="18"/>
  </w:num>
  <w:num w:numId="12">
    <w:abstractNumId w:val="1"/>
  </w:num>
  <w:num w:numId="13">
    <w:abstractNumId w:val="12"/>
  </w:num>
  <w:num w:numId="14">
    <w:abstractNumId w:val="11"/>
  </w:num>
  <w:num w:numId="15">
    <w:abstractNumId w:val="4"/>
  </w:num>
  <w:num w:numId="16">
    <w:abstractNumId w:val="3"/>
  </w:num>
  <w:num w:numId="17">
    <w:abstractNumId w:val="7"/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8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228B0"/>
    <w:rsid w:val="0005303C"/>
    <w:rsid w:val="000540A6"/>
    <w:rsid w:val="000557D7"/>
    <w:rsid w:val="000557DD"/>
    <w:rsid w:val="00074205"/>
    <w:rsid w:val="00086A3E"/>
    <w:rsid w:val="000A00C4"/>
    <w:rsid w:val="000B3D92"/>
    <w:rsid w:val="000C4143"/>
    <w:rsid w:val="000E3CFB"/>
    <w:rsid w:val="000F104D"/>
    <w:rsid w:val="001035FD"/>
    <w:rsid w:val="00104A90"/>
    <w:rsid w:val="00104BF7"/>
    <w:rsid w:val="00113FCD"/>
    <w:rsid w:val="001146BB"/>
    <w:rsid w:val="00117664"/>
    <w:rsid w:val="001215E0"/>
    <w:rsid w:val="001315E6"/>
    <w:rsid w:val="00134211"/>
    <w:rsid w:val="0014781C"/>
    <w:rsid w:val="00165BBB"/>
    <w:rsid w:val="00171ED5"/>
    <w:rsid w:val="00174A00"/>
    <w:rsid w:val="00174DD4"/>
    <w:rsid w:val="00183F0C"/>
    <w:rsid w:val="00186CC3"/>
    <w:rsid w:val="001872A7"/>
    <w:rsid w:val="0019226C"/>
    <w:rsid w:val="0019299E"/>
    <w:rsid w:val="00193F0D"/>
    <w:rsid w:val="001C6DB4"/>
    <w:rsid w:val="001D5A1B"/>
    <w:rsid w:val="001E59FA"/>
    <w:rsid w:val="002146E4"/>
    <w:rsid w:val="00226452"/>
    <w:rsid w:val="00227938"/>
    <w:rsid w:val="002773F4"/>
    <w:rsid w:val="00285842"/>
    <w:rsid w:val="002875A7"/>
    <w:rsid w:val="002912AD"/>
    <w:rsid w:val="00292DCD"/>
    <w:rsid w:val="002A203C"/>
    <w:rsid w:val="002A56C1"/>
    <w:rsid w:val="002B1889"/>
    <w:rsid w:val="002C47D4"/>
    <w:rsid w:val="002F694B"/>
    <w:rsid w:val="00314AC4"/>
    <w:rsid w:val="00334C9D"/>
    <w:rsid w:val="003364FE"/>
    <w:rsid w:val="003436F7"/>
    <w:rsid w:val="003545CF"/>
    <w:rsid w:val="00367ADD"/>
    <w:rsid w:val="00373B5C"/>
    <w:rsid w:val="00380AA7"/>
    <w:rsid w:val="0039709A"/>
    <w:rsid w:val="003A034F"/>
    <w:rsid w:val="003B0C63"/>
    <w:rsid w:val="003C0FB9"/>
    <w:rsid w:val="003C6626"/>
    <w:rsid w:val="003E31BD"/>
    <w:rsid w:val="004028ED"/>
    <w:rsid w:val="00415C45"/>
    <w:rsid w:val="00454F20"/>
    <w:rsid w:val="004A338B"/>
    <w:rsid w:val="004A486F"/>
    <w:rsid w:val="004F02FA"/>
    <w:rsid w:val="004F44FB"/>
    <w:rsid w:val="00516AEF"/>
    <w:rsid w:val="00552664"/>
    <w:rsid w:val="005815A5"/>
    <w:rsid w:val="0058695B"/>
    <w:rsid w:val="00590F5F"/>
    <w:rsid w:val="005C11A0"/>
    <w:rsid w:val="005D2A1D"/>
    <w:rsid w:val="005D5890"/>
    <w:rsid w:val="005D7273"/>
    <w:rsid w:val="005E18A5"/>
    <w:rsid w:val="005E6395"/>
    <w:rsid w:val="005F4E02"/>
    <w:rsid w:val="006243C7"/>
    <w:rsid w:val="00640DAD"/>
    <w:rsid w:val="006448FC"/>
    <w:rsid w:val="0065128C"/>
    <w:rsid w:val="00694938"/>
    <w:rsid w:val="00695315"/>
    <w:rsid w:val="00697E37"/>
    <w:rsid w:val="006B7F92"/>
    <w:rsid w:val="006C2D80"/>
    <w:rsid w:val="006C4E47"/>
    <w:rsid w:val="006C5765"/>
    <w:rsid w:val="006E1D5E"/>
    <w:rsid w:val="00711A47"/>
    <w:rsid w:val="00727B7F"/>
    <w:rsid w:val="0074543F"/>
    <w:rsid w:val="007544EA"/>
    <w:rsid w:val="00780F17"/>
    <w:rsid w:val="00786A32"/>
    <w:rsid w:val="007926DB"/>
    <w:rsid w:val="007A326C"/>
    <w:rsid w:val="007A6DCF"/>
    <w:rsid w:val="007A779F"/>
    <w:rsid w:val="007B0755"/>
    <w:rsid w:val="007B5113"/>
    <w:rsid w:val="007B5311"/>
    <w:rsid w:val="007C0717"/>
    <w:rsid w:val="007D369C"/>
    <w:rsid w:val="007F1E5A"/>
    <w:rsid w:val="007F1E8B"/>
    <w:rsid w:val="007F4960"/>
    <w:rsid w:val="00800FC8"/>
    <w:rsid w:val="00821904"/>
    <w:rsid w:val="008223C7"/>
    <w:rsid w:val="00860601"/>
    <w:rsid w:val="00872B42"/>
    <w:rsid w:val="0087508C"/>
    <w:rsid w:val="00875CE2"/>
    <w:rsid w:val="008873D1"/>
    <w:rsid w:val="00892D38"/>
    <w:rsid w:val="00894DCF"/>
    <w:rsid w:val="008A60BA"/>
    <w:rsid w:val="008B3ACE"/>
    <w:rsid w:val="008C56A7"/>
    <w:rsid w:val="008C7022"/>
    <w:rsid w:val="0090087A"/>
    <w:rsid w:val="009018FE"/>
    <w:rsid w:val="00901BD2"/>
    <w:rsid w:val="009041CC"/>
    <w:rsid w:val="00942C52"/>
    <w:rsid w:val="00944F6E"/>
    <w:rsid w:val="009576C8"/>
    <w:rsid w:val="00977B7C"/>
    <w:rsid w:val="00983A9F"/>
    <w:rsid w:val="00983EE6"/>
    <w:rsid w:val="00995AF1"/>
    <w:rsid w:val="009E50BD"/>
    <w:rsid w:val="00A01701"/>
    <w:rsid w:val="00A10B0A"/>
    <w:rsid w:val="00A174F9"/>
    <w:rsid w:val="00A20200"/>
    <w:rsid w:val="00A22F0E"/>
    <w:rsid w:val="00A234C3"/>
    <w:rsid w:val="00A24ECB"/>
    <w:rsid w:val="00A62BDE"/>
    <w:rsid w:val="00A73695"/>
    <w:rsid w:val="00A85F56"/>
    <w:rsid w:val="00A87860"/>
    <w:rsid w:val="00A95ACB"/>
    <w:rsid w:val="00A96C0E"/>
    <w:rsid w:val="00AA6D80"/>
    <w:rsid w:val="00AB128E"/>
    <w:rsid w:val="00AB204B"/>
    <w:rsid w:val="00AC6818"/>
    <w:rsid w:val="00AD739F"/>
    <w:rsid w:val="00AD7F94"/>
    <w:rsid w:val="00AF5702"/>
    <w:rsid w:val="00B00F2A"/>
    <w:rsid w:val="00B06225"/>
    <w:rsid w:val="00B20F1E"/>
    <w:rsid w:val="00B305FF"/>
    <w:rsid w:val="00B325A1"/>
    <w:rsid w:val="00B3617B"/>
    <w:rsid w:val="00B37D71"/>
    <w:rsid w:val="00B43D4F"/>
    <w:rsid w:val="00B4524C"/>
    <w:rsid w:val="00B5290C"/>
    <w:rsid w:val="00B60161"/>
    <w:rsid w:val="00B60D62"/>
    <w:rsid w:val="00B679EE"/>
    <w:rsid w:val="00B73FCE"/>
    <w:rsid w:val="00B76E65"/>
    <w:rsid w:val="00BC2338"/>
    <w:rsid w:val="00BC3F40"/>
    <w:rsid w:val="00BF69F6"/>
    <w:rsid w:val="00C14334"/>
    <w:rsid w:val="00C16A65"/>
    <w:rsid w:val="00C2269D"/>
    <w:rsid w:val="00C23FD7"/>
    <w:rsid w:val="00C27A67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1271D"/>
    <w:rsid w:val="00D36D00"/>
    <w:rsid w:val="00D5085E"/>
    <w:rsid w:val="00D55484"/>
    <w:rsid w:val="00D611A3"/>
    <w:rsid w:val="00D621DB"/>
    <w:rsid w:val="00D66BC3"/>
    <w:rsid w:val="00D673EF"/>
    <w:rsid w:val="00D7125D"/>
    <w:rsid w:val="00D76F79"/>
    <w:rsid w:val="00D771CD"/>
    <w:rsid w:val="00D82C84"/>
    <w:rsid w:val="00DA2895"/>
    <w:rsid w:val="00DA3424"/>
    <w:rsid w:val="00DB33FE"/>
    <w:rsid w:val="00DB62CE"/>
    <w:rsid w:val="00DF0FD5"/>
    <w:rsid w:val="00E26BE3"/>
    <w:rsid w:val="00E5079C"/>
    <w:rsid w:val="00E63B26"/>
    <w:rsid w:val="00E8737E"/>
    <w:rsid w:val="00EA1D72"/>
    <w:rsid w:val="00EA41CD"/>
    <w:rsid w:val="00EB2952"/>
    <w:rsid w:val="00EC3C9C"/>
    <w:rsid w:val="00EE3527"/>
    <w:rsid w:val="00F00649"/>
    <w:rsid w:val="00F05A54"/>
    <w:rsid w:val="00F06182"/>
    <w:rsid w:val="00F11C7E"/>
    <w:rsid w:val="00F40CF8"/>
    <w:rsid w:val="00F44D4F"/>
    <w:rsid w:val="00F56D4E"/>
    <w:rsid w:val="00F75F4B"/>
    <w:rsid w:val="00F83E91"/>
    <w:rsid w:val="00F97880"/>
    <w:rsid w:val="00FA3088"/>
    <w:rsid w:val="00FB05F2"/>
    <w:rsid w:val="00FB6225"/>
    <w:rsid w:val="00FD0F61"/>
    <w:rsid w:val="00FD298D"/>
    <w:rsid w:val="00FD775F"/>
    <w:rsid w:val="00FF5F26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-izmerenie.ru/index.php?option=com_content&amp;view=article&amp;id=244&amp;catid=2" TargetMode="External"/><Relationship Id="rId13" Type="http://schemas.openxmlformats.org/officeDocument/2006/relationships/hyperlink" Target="mailto:5.izmerenie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cloud.mail.ru/public/GADZ/kgrpdRJ2x" TargetMode="External"/><Relationship Id="rId17" Type="http://schemas.openxmlformats.org/officeDocument/2006/relationships/hyperlink" Target="mailto:5.izmerenie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-izmerenie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MeGU/rPh8FnzHG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5.izmerenie@mail.ru" TargetMode="External"/><Relationship Id="rId10" Type="http://schemas.openxmlformats.org/officeDocument/2006/relationships/hyperlink" Target="https://cloud.mail.ru/public/DcLJ/WovSsMF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5.izmerenie@mail.ru" TargetMode="External"/><Relationship Id="rId14" Type="http://schemas.openxmlformats.org/officeDocument/2006/relationships/hyperlink" Target="http://p-izmer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4406-459E-453B-93E0-4D298AAD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2018-09-15T18:03:00Z</dcterms:created>
  <dcterms:modified xsi:type="dcterms:W3CDTF">2018-09-15T18:03:00Z</dcterms:modified>
</cp:coreProperties>
</file>